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C77954" w:rsidRPr="008C6F56" w:rsidTr="00712EE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newncpi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C77954" w:rsidRDefault="00C77954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C77954" w:rsidRDefault="00C77954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C77954" w:rsidRPr="008C6F56" w:rsidRDefault="00C77954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C77954" w:rsidRPr="008C6F56" w:rsidRDefault="00C77954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C77954" w:rsidRPr="008C6F56" w:rsidRDefault="00C77954" w:rsidP="00C77954">
      <w:pPr>
        <w:pStyle w:val="titleu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(спортивно-технический профиль)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ПОЯСНИТЕЛЬНАЯ ЗАПИСКА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спортивно-технического профиля (далее – программа) представляет собой технический нормативный правовой документ, определяющий модель процесса деятельности по спортивно-техническому профилю при реализации образовательной программы дополнительного образования детей и молодежи.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имеет социально-педагогическую направленность и ориентирована на развитие личности учащегося,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Освоение образовательных областей, тем, учебных предметов, учебных дисциплин при получении дополнительного образования по программе осуществляется на базовом, повышенном уровнях в очной и заочной (дистанционной) формах получения образования.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(программа объединения по интересам, индивидуальная программа, экспериментальная программа) по спортивно-техническому профилю.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 реализации программы – обеспечение условий для обучения, воспитания и развития учащихся средствами технического творчества и спорта.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мотивации учащихся к познанию и творчеству;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удовлетворение</w:t>
      </w:r>
      <w:proofErr w:type="gramEnd"/>
      <w:r w:rsidRPr="008C6F56">
        <w:rPr>
          <w:sz w:val="28"/>
          <w:szCs w:val="28"/>
        </w:rPr>
        <w:t xml:space="preserve"> образовательных потребностей учащихся в сфере спортивно-технического моделирования, изобретательства и рационализаторства, информационных технологий;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политехнического мировоззрения и пространственного мышления, ценностей инженерно-конструкторской и проектной деятельности;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профессиональная</w:t>
      </w:r>
      <w:proofErr w:type="gramEnd"/>
      <w:r w:rsidRPr="008C6F56">
        <w:rPr>
          <w:sz w:val="28"/>
          <w:szCs w:val="28"/>
        </w:rPr>
        <w:t xml:space="preserve"> ориентация учащихся на технические специальности;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укрепление</w:t>
      </w:r>
      <w:proofErr w:type="gramEnd"/>
      <w:r w:rsidRPr="008C6F56">
        <w:rPr>
          <w:sz w:val="28"/>
          <w:szCs w:val="28"/>
        </w:rPr>
        <w:t xml:space="preserve"> физического и нравственного здоровья учащихся;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формирование</w:t>
      </w:r>
      <w:proofErr w:type="gramEnd"/>
      <w:r w:rsidRPr="008C6F56">
        <w:rPr>
          <w:sz w:val="28"/>
          <w:szCs w:val="28"/>
        </w:rPr>
        <w:t xml:space="preserve"> культуры использования свободного времени учащихся.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при реализации программы осуществляется с учетом возраста учащихся: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для</w:t>
      </w:r>
      <w:proofErr w:type="gramEnd"/>
      <w:r w:rsidRPr="008C6F56">
        <w:rPr>
          <w:sz w:val="28"/>
          <w:szCs w:val="28"/>
        </w:rPr>
        <w:t xml:space="preserve"> детей в возрасте от 6 до 8 лет – до 4 учебных часов в неделю (не менее 2 раз в неделю), от 9 до 10 лет – до 6 учебных часов в неделю (не менее 3 раз в неделю), от 11 до 13 лет – до 8 учебных часов в неделю (не менее 3 раз в неделю), старше 14 лет – до 10-12 учебных часов в неделю (не менее 3 раз в неделю).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Основной формой организации образовательного процесса при реализации программы является занятие (теоретическое и практическое).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образовательном процессе при реализации программы используются, как правило, смешанные виды занятий: чередование теоретических и практических видов деятельности.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процессе практических занятий рекомендуется проводить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Образовательными областями программы являются «Авиамоделизм», «Автомоделизм», «Автомотоспорт», «Картинг», «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>», «Судомоделизм», «Радиоспорт», «</w:t>
      </w: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», «</w:t>
      </w: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» и иные, которые определяются учебно-программной документацией образовательной программы детей и молодежи.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«Авиамоделизм»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Авиамоделизм – это конструирование и изготовление моделей летательных аппаратов (самолетов, вертолетов, ракет и т.п.) в спортивных и технических целях.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развития познавательного интереса учащихся к моделям летательных аппаратов и приобщение их к авиамодельному спорту.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ознакомление</w:t>
      </w:r>
      <w:proofErr w:type="gramEnd"/>
      <w:r w:rsidRPr="008C6F56">
        <w:rPr>
          <w:sz w:val="28"/>
          <w:szCs w:val="28"/>
        </w:rPr>
        <w:t xml:space="preserve"> с первоначальными сведениями из истории полета, авиации;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основ аэродинамики и теории полета;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конструкций авиамоделей;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усвоение</w:t>
      </w:r>
      <w:proofErr w:type="gramEnd"/>
      <w:r w:rsidRPr="008C6F56">
        <w:rPr>
          <w:sz w:val="28"/>
          <w:szCs w:val="28"/>
        </w:rPr>
        <w:t xml:space="preserve"> и отработка основных технологических приемов изготовления авиамоделей и практических навыков в их регулировке и запуске;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трудовых умений и навыков;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совершенствование</w:t>
      </w:r>
      <w:proofErr w:type="gramEnd"/>
      <w:r w:rsidRPr="008C6F56">
        <w:rPr>
          <w:sz w:val="28"/>
          <w:szCs w:val="28"/>
        </w:rPr>
        <w:t xml:space="preserve"> навыков публичного предъявления учащимися собственных результатов в технических видах спорта и техническом творчестве;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трудолюбия, терпеливости, настойчивости в работе;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профессиональная</w:t>
      </w:r>
      <w:proofErr w:type="gramEnd"/>
      <w:r w:rsidRPr="008C6F56">
        <w:rPr>
          <w:sz w:val="28"/>
          <w:szCs w:val="28"/>
        </w:rPr>
        <w:t xml:space="preserve"> ориентация учащихся на технические специальности.</w:t>
      </w:r>
    </w:p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«Автомоделизм»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Автомоделизм – это массовый технический вид спорта, конструирование и испытание разнообразных моделей автомобилей.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развития интереса учащихся к автомобильной технике, приобщения их к автомодельному спорту.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расширение</w:t>
      </w:r>
      <w:proofErr w:type="gramEnd"/>
      <w:r w:rsidRPr="008C6F56">
        <w:rPr>
          <w:sz w:val="28"/>
          <w:szCs w:val="28"/>
        </w:rPr>
        <w:t xml:space="preserve"> знаний учащихся о видах техники;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усвоение</w:t>
      </w:r>
      <w:proofErr w:type="gramEnd"/>
      <w:r w:rsidRPr="008C6F56">
        <w:rPr>
          <w:sz w:val="28"/>
          <w:szCs w:val="28"/>
        </w:rPr>
        <w:t xml:space="preserve"> основных технологических приемов при изготовлении автомоделей, основ проектирования и конструирования;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технологий обработки различных материалов, устройств микроэлектродвигателей и двигателей внутреннего сгорания;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совершенствование</w:t>
      </w:r>
      <w:proofErr w:type="gramEnd"/>
      <w:r w:rsidRPr="008C6F56">
        <w:rPr>
          <w:sz w:val="28"/>
          <w:szCs w:val="28"/>
        </w:rPr>
        <w:t xml:space="preserve"> практических навыков по регулировке и запуску автомоделей;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творческого, конструкторского мышления;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культуры труда, трудолюбия, самостоятельности.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«Автомотоспорт»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Автомотоспорт – это состязание на автомобилях и мотоциклах всех типов и размеров.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обучения, воспитания и развития учащихся средствами приобщения их к автомотоспорту.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устройства и правил эксплуатации одноколейных и двухколейных транспортных средств, аграрных и спортивных машин;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основ технической эстетики, дизайна, эргономики, технического конструирования;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отработка</w:t>
      </w:r>
      <w:proofErr w:type="gramEnd"/>
      <w:r w:rsidRPr="008C6F56">
        <w:rPr>
          <w:sz w:val="28"/>
          <w:szCs w:val="28"/>
        </w:rPr>
        <w:t xml:space="preserve"> навыков вождения машин, их тестирования, совершенствования и подготовки к соревнованиям;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технической культуры учащихся;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стремления учащихся к организации содержательного и полезного досуга.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«Картинг»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Картинг – это вид спорта и развлечения, гонки на картах – простейших гоночных автомобилях без кузова.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Цель – обеспечение условий для обучения учащихся спортивному мастерству вождения </w:t>
      </w:r>
      <w:proofErr w:type="spellStart"/>
      <w:r w:rsidRPr="008C6F56">
        <w:rPr>
          <w:sz w:val="28"/>
          <w:szCs w:val="28"/>
        </w:rPr>
        <w:t>картов</w:t>
      </w:r>
      <w:proofErr w:type="spellEnd"/>
      <w:r w:rsidRPr="008C6F56">
        <w:rPr>
          <w:sz w:val="28"/>
          <w:szCs w:val="28"/>
        </w:rPr>
        <w:t>, привития интереса к технике и занятиям спортом, развития спортивных качеств личности.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знаний в области техники;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навыков спортивного мастерства вождения </w:t>
      </w:r>
      <w:proofErr w:type="spellStart"/>
      <w:r w:rsidRPr="008C6F56">
        <w:rPr>
          <w:sz w:val="28"/>
          <w:szCs w:val="28"/>
        </w:rPr>
        <w:t>картов</w:t>
      </w:r>
      <w:proofErr w:type="spellEnd"/>
      <w:r w:rsidRPr="008C6F56">
        <w:rPr>
          <w:sz w:val="28"/>
          <w:szCs w:val="28"/>
        </w:rPr>
        <w:t>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формирование</w:t>
      </w:r>
      <w:proofErr w:type="gramEnd"/>
      <w:r w:rsidRPr="008C6F56">
        <w:rPr>
          <w:sz w:val="28"/>
          <w:szCs w:val="28"/>
        </w:rPr>
        <w:t xml:space="preserve"> навыков работы с инструментами и приспособлениями при обработке различных материалов;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умений и навыков самостоятельно решать вопросы конструирования и изготовления технических моделей;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творческого и конструкторского мышления;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воспитание</w:t>
      </w:r>
      <w:proofErr w:type="gramEnd"/>
      <w:r w:rsidRPr="008C6F56">
        <w:rPr>
          <w:sz w:val="28"/>
          <w:szCs w:val="28"/>
        </w:rPr>
        <w:t xml:space="preserve"> дисциплинированности, ответственности за порученное дело.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>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 xml:space="preserve"> (компьютерный спорт, электронный спорт) – это вид соревновательной деятельности и специальной практики подготовки к соревнованиям на основе компьютерных и/или видеоигр, где игра предоставляет среду взаимодействия объектов управления, обеспечивая равные условия состязаний человека с человеком или команды с командой.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обучения, воспитания и развития учащихся средствами приобщения их к компьютерному спорту (</w:t>
      </w:r>
      <w:proofErr w:type="spellStart"/>
      <w:r w:rsidRPr="008C6F56">
        <w:rPr>
          <w:sz w:val="28"/>
          <w:szCs w:val="28"/>
        </w:rPr>
        <w:t>киберспорту</w:t>
      </w:r>
      <w:proofErr w:type="spellEnd"/>
      <w:r w:rsidRPr="008C6F56">
        <w:rPr>
          <w:sz w:val="28"/>
          <w:szCs w:val="28"/>
        </w:rPr>
        <w:t>).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расширение</w:t>
      </w:r>
      <w:proofErr w:type="gramEnd"/>
      <w:r w:rsidRPr="008C6F56">
        <w:rPr>
          <w:sz w:val="28"/>
          <w:szCs w:val="28"/>
        </w:rPr>
        <w:t xml:space="preserve"> знаний учащихся о </w:t>
      </w:r>
      <w:proofErr w:type="spellStart"/>
      <w:r w:rsidRPr="008C6F56">
        <w:rPr>
          <w:sz w:val="28"/>
          <w:szCs w:val="28"/>
        </w:rPr>
        <w:t>киберспорте</w:t>
      </w:r>
      <w:proofErr w:type="spellEnd"/>
      <w:r w:rsidRPr="008C6F56">
        <w:rPr>
          <w:sz w:val="28"/>
          <w:szCs w:val="28"/>
        </w:rPr>
        <w:t>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интеллектуальных способностей учащихся;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межличностных отношений;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повышение</w:t>
      </w:r>
      <w:proofErr w:type="gramEnd"/>
      <w:r w:rsidRPr="008C6F56">
        <w:rPr>
          <w:sz w:val="28"/>
          <w:szCs w:val="28"/>
        </w:rPr>
        <w:t xml:space="preserve"> спортивного мастерства учащихся, занимающихся компьютерным спортом;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привлечение</w:t>
      </w:r>
      <w:proofErr w:type="gramEnd"/>
      <w:r w:rsidRPr="008C6F56">
        <w:rPr>
          <w:sz w:val="28"/>
          <w:szCs w:val="28"/>
        </w:rPr>
        <w:t xml:space="preserve"> к занятиям компьютерным спортом учащихся для организации активного отдыха и досуга.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«Судомоделизм»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Судомоделизм – это конструирование и постройка моделей кораблей и судов различных классов для технических и спортивных целей.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развития познавательного интереса учащихся к судомодельной технике, приобщения их к судомодельному спорту.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ознакомление</w:t>
      </w:r>
      <w:proofErr w:type="gramEnd"/>
      <w:r w:rsidRPr="008C6F56">
        <w:rPr>
          <w:sz w:val="28"/>
          <w:szCs w:val="28"/>
        </w:rPr>
        <w:t xml:space="preserve"> с основными классами кораблей военно-морского флота, основными типами судов торгового флота, историей развития судостроения и судоходства в Беларуси;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усвоение</w:t>
      </w:r>
      <w:proofErr w:type="gramEnd"/>
      <w:r w:rsidRPr="008C6F56">
        <w:rPr>
          <w:sz w:val="28"/>
          <w:szCs w:val="28"/>
        </w:rPr>
        <w:t xml:space="preserve"> знаний по технической терминологии судостроения, основам теории и практики изготовления моделей;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проектной компетентности;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мотивации к профессиональной карьере моряка или судостроителя.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«Радиоспорт»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Радиоспорт – это технический вид спорта, включающий различные комплексные соревнования с использованием приемной и передающей радиоаппаратуры в сочетании с общефизическими упражнениями.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формирования у учащихся умений самостоятельного конструирования радиотехнических устройств различной степени сложности, подготовки к участию в соревнованиях по радиоспорту.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получение</w:t>
      </w:r>
      <w:proofErr w:type="gramEnd"/>
      <w:r w:rsidRPr="008C6F56">
        <w:rPr>
          <w:sz w:val="28"/>
          <w:szCs w:val="28"/>
        </w:rPr>
        <w:t xml:space="preserve"> знаний в области электро- и радиотехники, радиотехнического конструирования и радиоспорта;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необходимых теоретических сведений об электро- и радиотехнике, основ работы в эфире, применение их на практике;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закрепление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общетрудовых</w:t>
      </w:r>
      <w:proofErr w:type="spellEnd"/>
      <w:r w:rsidRPr="008C6F56">
        <w:rPr>
          <w:sz w:val="28"/>
          <w:szCs w:val="28"/>
        </w:rPr>
        <w:t>, специальных и профессиональных умений, необходимых для монтажа и сборки радиотехнической аппаратуры, работы в эфире;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ориентация</w:t>
      </w:r>
      <w:proofErr w:type="gramEnd"/>
      <w:r w:rsidRPr="008C6F56">
        <w:rPr>
          <w:sz w:val="28"/>
          <w:szCs w:val="28"/>
        </w:rPr>
        <w:t xml:space="preserve"> учащихся на получение радиотехнических и </w:t>
      </w:r>
      <w:proofErr w:type="spellStart"/>
      <w:r w:rsidRPr="008C6F56">
        <w:rPr>
          <w:sz w:val="28"/>
          <w:szCs w:val="28"/>
        </w:rPr>
        <w:t>радиоинженерных</w:t>
      </w:r>
      <w:proofErr w:type="spellEnd"/>
      <w:r w:rsidRPr="008C6F56">
        <w:rPr>
          <w:sz w:val="28"/>
          <w:szCs w:val="28"/>
        </w:rPr>
        <w:t xml:space="preserve"> специальностей.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</w:t>
      </w: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 – это конструирование и изготовление моделей ракет в спортивных и технических целях.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Запуски ракет можно проводить самостоятельно, организованно и на спортивных соревнованиях.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Цель – формирование и развитие познавательного интереса учащихся к современной ракетной технике, профессиям, связанным с </w:t>
      </w:r>
      <w:proofErr w:type="spellStart"/>
      <w:r w:rsidRPr="008C6F56">
        <w:rPr>
          <w:sz w:val="28"/>
          <w:szCs w:val="28"/>
        </w:rPr>
        <w:t>ракетомодельным</w:t>
      </w:r>
      <w:proofErr w:type="spellEnd"/>
      <w:r w:rsidRPr="008C6F56">
        <w:rPr>
          <w:sz w:val="28"/>
          <w:szCs w:val="28"/>
        </w:rPr>
        <w:t xml:space="preserve"> спортом.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знаний в области баллистики и аэродинамики;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умений самостоятельно решать вопросы конструирования, изготовления и запуска моделей ракет;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навыков проектной деятельности;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создание</w:t>
      </w:r>
      <w:proofErr w:type="gramEnd"/>
      <w:r w:rsidRPr="008C6F56">
        <w:rPr>
          <w:sz w:val="28"/>
          <w:szCs w:val="28"/>
        </w:rPr>
        <w:t xml:space="preserve"> ракеты, космического корабля, межпланетной станции по собственному проекту;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навыков самостоятельного анализа, синтеза, оценки собственных проектов и других работ;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подготовка</w:t>
      </w:r>
      <w:proofErr w:type="gramEnd"/>
      <w:r w:rsidRPr="008C6F56">
        <w:rPr>
          <w:sz w:val="28"/>
          <w:szCs w:val="28"/>
        </w:rPr>
        <w:t xml:space="preserve"> учащихся к конструкторско-технологической деятельности.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</w:t>
      </w: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 – это вид спорта, при котором меряются не физическими силами, а интеллектом – посредством машин, аккумулирующих самые современные технологические достижения.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создание условий для популяризации робототехники, привлечения молодежи к занятиям робототехникой, развития умений работать в команде, участия в соревновательных мероприятиях.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усвоение</w:t>
      </w:r>
      <w:proofErr w:type="gramEnd"/>
      <w:r w:rsidRPr="008C6F56">
        <w:rPr>
          <w:sz w:val="28"/>
          <w:szCs w:val="28"/>
        </w:rPr>
        <w:t xml:space="preserve"> знаний по технической терминологии робототехники, основам теории и практики создания моделей роботов;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общенаучных и технологических навыков проектирования и конструирования моделей роботов;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обучение</w:t>
      </w:r>
      <w:proofErr w:type="gramEnd"/>
      <w:r w:rsidRPr="008C6F56">
        <w:rPr>
          <w:sz w:val="28"/>
          <w:szCs w:val="28"/>
        </w:rPr>
        <w:t xml:space="preserve"> основам программирования </w:t>
      </w:r>
      <w:proofErr w:type="spellStart"/>
      <w:r w:rsidRPr="008C6F56">
        <w:rPr>
          <w:sz w:val="28"/>
          <w:szCs w:val="28"/>
        </w:rPr>
        <w:t>роботехнических</w:t>
      </w:r>
      <w:proofErr w:type="spellEnd"/>
      <w:r w:rsidRPr="008C6F56">
        <w:rPr>
          <w:sz w:val="28"/>
          <w:szCs w:val="28"/>
        </w:rPr>
        <w:t xml:space="preserve"> устройств;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совершенствование</w:t>
      </w:r>
      <w:proofErr w:type="gramEnd"/>
      <w:r w:rsidRPr="008C6F56">
        <w:rPr>
          <w:sz w:val="28"/>
          <w:szCs w:val="28"/>
        </w:rPr>
        <w:t xml:space="preserve"> умений и навыков, необходимых для участия в спортивных соревнованиях среди роботов.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Основными видами деятельности по спортивно-техническому профилю являются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изготовление моделей, технических устройств и механизмов; эксплуатация и совершенствование реальных устройств и механизмов; освоение виртуальной среды взаимодействия объектов управления с целью участия в соревнованиях, в выставках, конкурсах, конференциях, слетах и др.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Перечень видов деятельности может изменяться в соответствии с запросами учащихся, родителей, общества,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получения дополнительного образования детей и молодежи по профилю, время, отведенное на изучение образовательных областей, тем, учебных предметов, учебных дисциплин, определяется учебно-программной документацией образовательной программы дополнительного образования детей и молодежи в соответствии с уровнями их изучения, формами получения дополнительного образования, возрастом учащихся, ресурсным и кадровым обеспечением.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 для очной и заочной (дистанционной) формы получения дополнительного образования детей и молодежи при реализации программы на протяжении одного года обучения (в зависимости от возраста учащихся) может определять: для детей в возрасте от 6 до 8 лет – 144 часа, от 9 до 10 лет – 216 часов, от 11 до 13 лет – 288 часов, старше 14 лет – 360-432 часа.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продолжительность практической деятельности при очной форме получения дополнительного образования составляет не более 60-70 % общей длительности реализации программы.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заочной (дистанционной) форме получения дополнительного образования продолжительность теоретических занятий составляет не более 20 %, практических занятий – не более 20 %, самостоятельных занятий – не более 40 %, контрольных занятий – не более 20 % общей длительности реализации программы.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раскрывает содержание разделов, тем изучаемой образовательной области, учебного предмета, учебной дисциплины; определяет соотношение учебного времени, отводимого на теоретические и практические занятия.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C77954" w:rsidRPr="008C6F56" w:rsidRDefault="00C77954" w:rsidP="00C77954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Для очной формы получения образования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22"/>
        <w:gridCol w:w="2448"/>
        <w:gridCol w:w="1196"/>
        <w:gridCol w:w="2192"/>
        <w:gridCol w:w="2587"/>
      </w:tblGrid>
      <w:tr w:rsidR="00C77954" w:rsidRPr="008C6F56" w:rsidTr="00712EED">
        <w:trPr>
          <w:trHeight w:val="238"/>
        </w:trPr>
        <w:tc>
          <w:tcPr>
            <w:tcW w:w="4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3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19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C77954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  <w:r w:rsidRPr="008C6F5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</w:t>
            </w:r>
            <w:proofErr w:type="gramEnd"/>
            <w:r w:rsidRPr="008C6F56">
              <w:rPr>
                <w:sz w:val="28"/>
                <w:szCs w:val="28"/>
              </w:rPr>
              <w:t xml:space="preserve"> том числе</w:t>
            </w:r>
          </w:p>
        </w:tc>
      </w:tr>
      <w:tr w:rsidR="00C77954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C77954" w:rsidRPr="008C6F56" w:rsidTr="00712EED">
        <w:trPr>
          <w:trHeight w:val="238"/>
        </w:trPr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30 % до 40 %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60 % до 70 %</w:t>
            </w:r>
          </w:p>
        </w:tc>
      </w:tr>
    </w:tbl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C77954" w:rsidRPr="008C6F56" w:rsidRDefault="00C77954" w:rsidP="00C77954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Для заочной (дистанционной) формы получения образования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"/>
        <w:gridCol w:w="1179"/>
        <w:gridCol w:w="703"/>
        <w:gridCol w:w="1751"/>
        <w:gridCol w:w="2086"/>
        <w:gridCol w:w="1586"/>
        <w:gridCol w:w="1650"/>
      </w:tblGrid>
      <w:tr w:rsidR="00C77954" w:rsidRPr="008C6F56" w:rsidTr="00712EED">
        <w:trPr>
          <w:trHeight w:val="238"/>
        </w:trPr>
        <w:tc>
          <w:tcPr>
            <w:tcW w:w="4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 часов</w:t>
            </w:r>
          </w:p>
        </w:tc>
        <w:tc>
          <w:tcPr>
            <w:tcW w:w="294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C77954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самостоятельных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C77954" w:rsidRPr="008C6F56" w:rsidTr="00712EED">
        <w:trPr>
          <w:trHeight w:val="238"/>
        </w:trPr>
        <w:tc>
          <w:tcPr>
            <w:tcW w:w="4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40 %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</w:tr>
    </w:tbl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предусматривает один общий учебно-тематический план по образовательным областям: «Авиамоделизм», «Автомоделизм», «Автомотоспорт», «Картинг», «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>», «Судомоделизм», «Радиоспорт», «</w:t>
      </w: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», «</w:t>
      </w: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» (размещен в приложении).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 отражается через краткое описание содержания тем (разделов).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областей: «Авиамоделизм», «Автомоделизм», «Автомотоспорт», «Картинг», «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>», «Судомоделизм», «Радиоспорт», «</w:t>
      </w: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», «</w:t>
      </w: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» размещено в приложении.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ОЖИДАЕМЫЕ РЕЗУЛЬТАТЫ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 должны: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владеть</w:t>
      </w:r>
      <w:proofErr w:type="gramEnd"/>
      <w:r w:rsidRPr="008C6F56">
        <w:rPr>
          <w:sz w:val="28"/>
          <w:szCs w:val="28"/>
        </w:rPr>
        <w:t xml:space="preserve"> специальными теоретическими знаниями по изучению содержания образовательных областей, тем, учебных предметов, учебных дисциплин спортивно-технического профиля;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знать</w:t>
      </w:r>
      <w:proofErr w:type="gramEnd"/>
      <w:r w:rsidRPr="008C6F56">
        <w:rPr>
          <w:sz w:val="28"/>
          <w:szCs w:val="28"/>
        </w:rPr>
        <w:t xml:space="preserve"> этапы моделирования, конструирования и изготовления технических объектов различной сложности;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уметь</w:t>
      </w:r>
      <w:proofErr w:type="gramEnd"/>
      <w:r w:rsidRPr="008C6F56">
        <w:rPr>
          <w:sz w:val="28"/>
          <w:szCs w:val="28"/>
        </w:rPr>
        <w:t xml:space="preserve"> применять способы и приемы технического конструирования и моделирования;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уметь</w:t>
      </w:r>
      <w:proofErr w:type="gramEnd"/>
      <w:r w:rsidRPr="008C6F56">
        <w:rPr>
          <w:sz w:val="28"/>
          <w:szCs w:val="28"/>
        </w:rPr>
        <w:t xml:space="preserve"> предъявлять собственные результаты в соревнованиях и техническом творчестве.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РЕАЛИЗАЦИИ ПРОГРАММЫ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Формами подведения итогов реализации программы могут быть: «летопись» объединения по интересам (видео- и фотоматериалы); портфолио творческих достижений объединения по интересам (грамоты, дипломы, </w:t>
      </w:r>
      <w:r w:rsidRPr="008C6F56">
        <w:rPr>
          <w:sz w:val="28"/>
          <w:szCs w:val="28"/>
        </w:rPr>
        <w:lastRenderedPageBreak/>
        <w:t>сертификаты и др.); отзывы учащихся о выставках, экскурсиях и других мероприятиях, в которых они принимали участие или которые посетили; отчетные выставки работ учащихся; открытые занятия; заключительные занятия; мастер-классы; защита проектов и др.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Для подведения итогов реализации программы может использоваться также оценка результатов, полученных во время участия учащихся в соревнованиях по техническим видам спорта и иных мероприятиях, связанных с техническим творчеством (выставки, конкурсы, спартакиады, турниры, слеты и др.).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требует традиционных и нетрадиционных форм и методов работы, направленных на создание оптимальных условий для достижения ожидаемых результатов в обучении, воспитании, развитии учащихся, удовлетворении их индивидуальных возможностей, потребностей, интересов, раскрытия личностного потенциала каждого.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обучения: групповые и индивидуальные.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реализации программы наиболее распространенными являются индивидуально-групповая и дифференцированно-групповая формы обучения.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практических занятиях с применением спортивно-технических моделей и техники, требующих повышенного внимания при их использовании, которые невозможно эксплуатировать при групповой форме обучения, применяются индивидуальные формы обучения.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Индивидуальные формы обучения используются при реализации программы с одаренными учащимися; учащимися из числа лиц с особенностями психофизического развития; учащимися, которые по уважительной причине не могут постоянно или временно посещать занятия; учащимися, получающими дополнительное образование в заочной (дистанционной) форме получения образования.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обучения (общие):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объяснительно</w:t>
      </w:r>
      <w:proofErr w:type="gramEnd"/>
      <w:r w:rsidRPr="008C6F56">
        <w:rPr>
          <w:sz w:val="28"/>
          <w:szCs w:val="28"/>
        </w:rPr>
        <w:t>-иллюстративный метод обучения – метод, при котором учащиеся получают знания на занятиях во время беседы, лекции, тренинга, диспута, дискуссии, семинара, консультации, инструктажа, обсуждения; из учебной, технической, справочной литературы; через мультимедийные и экранные пособия, интернет и др.;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репродуктивный</w:t>
      </w:r>
      <w:proofErr w:type="gramEnd"/>
      <w:r w:rsidRPr="008C6F56">
        <w:rPr>
          <w:sz w:val="28"/>
          <w:szCs w:val="28"/>
        </w:rPr>
        <w:t xml:space="preserve"> метод обучения – метод, в котором применение изученного осуществляется на основе образца или правила;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проблемный</w:t>
      </w:r>
      <w:proofErr w:type="gramEnd"/>
      <w:r w:rsidRPr="008C6F56">
        <w:rPr>
          <w:sz w:val="28"/>
          <w:szCs w:val="28"/>
        </w:rPr>
        <w:t xml:space="preserve"> метод обучения – это совокупность действий, приемов, направленных на усвоение знаний через активную мыслительную деятельность, содержащую постановку и решение продуктивно-познавательных вопросов и задач, имеющих противоречия (учебные или реальные), способствующих успешной реализации целей учебно-воспитательного процесса;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 xml:space="preserve">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задач; для стимулирования активного поиска решения поставленных задач используются элементы теории решения изобретательских задач (ТРИЗ), применяются методы: мозговой штурм, проб и ошибок,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 xml:space="preserve">, морфологический анализ, фокальных объектов, контрольных вопросов, аналогий, объединения, секционирования, модифицирования, копирования прототипов, оптимального проектирования, унификации, </w:t>
      </w:r>
      <w:proofErr w:type="spellStart"/>
      <w:r w:rsidRPr="008C6F56">
        <w:rPr>
          <w:sz w:val="28"/>
          <w:szCs w:val="28"/>
        </w:rPr>
        <w:t>агрегатирования</w:t>
      </w:r>
      <w:proofErr w:type="spellEnd"/>
      <w:r w:rsidRPr="008C6F56">
        <w:rPr>
          <w:sz w:val="28"/>
          <w:szCs w:val="28"/>
        </w:rPr>
        <w:t>, модификации, стандартизации, инверсии, конструирования «КАРУС» и др.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воспитания: массовые, групповые, индивидуальные.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молодежи: идеологическое воспитание; гражданское и патриотическое воспитание; духовно-нравственное воспитание; поликультурное воспитание; экономическое воспитание; воспитание культуры безопасности жизнедеятельности; эстетическое воспитание; воспитание психологической культуры; воспитание культуры здорового образа жизни; экологическое воспитание; семейное и гендерное воспитание; трудовое и профессиональное воспитание; воспитание культуры быта и досуга.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1. Кодекс Республики Беларусь об образовании: с изм. и доп., внесенными Законом Республики Беларусь от 4 янв. 2014 г.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Нац. центр правовой </w:t>
      </w:r>
      <w:proofErr w:type="spellStart"/>
      <w:r w:rsidRPr="008C6F56">
        <w:rPr>
          <w:sz w:val="28"/>
          <w:szCs w:val="28"/>
        </w:rPr>
        <w:t>информ</w:t>
      </w:r>
      <w:proofErr w:type="spellEnd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Респ</w:t>
      </w:r>
      <w:proofErr w:type="spellEnd"/>
      <w:r w:rsidRPr="008C6F56">
        <w:rPr>
          <w:sz w:val="28"/>
          <w:szCs w:val="28"/>
        </w:rPr>
        <w:t>. Беларусь, 2014. – 400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, С.Я. Техническое творчество. </w:t>
      </w:r>
      <w:proofErr w:type="spellStart"/>
      <w:proofErr w:type="gramStart"/>
      <w:r w:rsidRPr="008C6F56">
        <w:rPr>
          <w:sz w:val="28"/>
          <w:szCs w:val="28"/>
        </w:rPr>
        <w:t>Автомоделирование</w:t>
      </w:r>
      <w:proofErr w:type="spellEnd"/>
      <w:r w:rsidRPr="008C6F56">
        <w:rPr>
          <w:sz w:val="28"/>
          <w:szCs w:val="28"/>
        </w:rPr>
        <w:t xml:space="preserve"> :</w:t>
      </w:r>
      <w:proofErr w:type="gramEnd"/>
      <w:r w:rsidRPr="008C6F56">
        <w:rPr>
          <w:sz w:val="28"/>
          <w:szCs w:val="28"/>
        </w:rPr>
        <w:t xml:space="preserve"> учеб.-метод. пособие /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, С.Н. Гладкий ; под ред.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Мозырь :</w:t>
      </w:r>
      <w:proofErr w:type="gramEnd"/>
      <w:r w:rsidRPr="008C6F56">
        <w:rPr>
          <w:sz w:val="28"/>
          <w:szCs w:val="28"/>
        </w:rPr>
        <w:t xml:space="preserve"> УО МГПУ им. И.П. </w:t>
      </w:r>
      <w:proofErr w:type="spellStart"/>
      <w:r w:rsidRPr="008C6F56">
        <w:rPr>
          <w:sz w:val="28"/>
          <w:szCs w:val="28"/>
        </w:rPr>
        <w:t>Шамякина</w:t>
      </w:r>
      <w:proofErr w:type="spellEnd"/>
      <w:r w:rsidRPr="008C6F56">
        <w:rPr>
          <w:sz w:val="28"/>
          <w:szCs w:val="28"/>
        </w:rPr>
        <w:t>, 2008. – 48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, С.Я. Техническое творчество. </w:t>
      </w:r>
      <w:proofErr w:type="spellStart"/>
      <w:r w:rsidRPr="008C6F56">
        <w:rPr>
          <w:sz w:val="28"/>
          <w:szCs w:val="28"/>
        </w:rPr>
        <w:t>Авиамоделирование</w:t>
      </w:r>
      <w:proofErr w:type="spellEnd"/>
      <w:r w:rsidRPr="008C6F56">
        <w:rPr>
          <w:sz w:val="28"/>
          <w:szCs w:val="28"/>
        </w:rPr>
        <w:t xml:space="preserve">: </w:t>
      </w:r>
      <w:proofErr w:type="gramStart"/>
      <w:r w:rsidRPr="008C6F56">
        <w:rPr>
          <w:sz w:val="28"/>
          <w:szCs w:val="28"/>
        </w:rPr>
        <w:t>учеб.-</w:t>
      </w:r>
      <w:proofErr w:type="gramEnd"/>
      <w:r w:rsidRPr="008C6F56">
        <w:rPr>
          <w:sz w:val="28"/>
          <w:szCs w:val="28"/>
        </w:rPr>
        <w:t xml:space="preserve">метод. пособие /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, С.Н. Гладкий ; под ред.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Мозырь :</w:t>
      </w:r>
      <w:proofErr w:type="gramEnd"/>
      <w:r w:rsidRPr="008C6F56">
        <w:rPr>
          <w:sz w:val="28"/>
          <w:szCs w:val="28"/>
        </w:rPr>
        <w:t xml:space="preserve"> УО МГПУ им. И.П. </w:t>
      </w:r>
      <w:proofErr w:type="spellStart"/>
      <w:r w:rsidRPr="008C6F56">
        <w:rPr>
          <w:sz w:val="28"/>
          <w:szCs w:val="28"/>
        </w:rPr>
        <w:t>Шамякина</w:t>
      </w:r>
      <w:proofErr w:type="spellEnd"/>
      <w:r w:rsidRPr="008C6F56">
        <w:rPr>
          <w:sz w:val="28"/>
          <w:szCs w:val="28"/>
        </w:rPr>
        <w:t>, 2009. – 48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, С.Я. Техническое творчество. </w:t>
      </w:r>
      <w:proofErr w:type="spellStart"/>
      <w:proofErr w:type="gramStart"/>
      <w:r w:rsidRPr="008C6F56">
        <w:rPr>
          <w:sz w:val="28"/>
          <w:szCs w:val="28"/>
        </w:rPr>
        <w:t>Судомоделирование</w:t>
      </w:r>
      <w:proofErr w:type="spellEnd"/>
      <w:r w:rsidRPr="008C6F56">
        <w:rPr>
          <w:sz w:val="28"/>
          <w:szCs w:val="28"/>
        </w:rPr>
        <w:t xml:space="preserve"> :</w:t>
      </w:r>
      <w:proofErr w:type="gramEnd"/>
      <w:r w:rsidRPr="008C6F56">
        <w:rPr>
          <w:sz w:val="28"/>
          <w:szCs w:val="28"/>
        </w:rPr>
        <w:t xml:space="preserve"> учеб.-метод. пособие /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 [и др.] ; под ред.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Мозырь :</w:t>
      </w:r>
      <w:proofErr w:type="gramEnd"/>
      <w:r w:rsidRPr="008C6F56">
        <w:rPr>
          <w:sz w:val="28"/>
          <w:szCs w:val="28"/>
        </w:rPr>
        <w:t xml:space="preserve"> УО МГПУ им. И.П. </w:t>
      </w:r>
      <w:proofErr w:type="spellStart"/>
      <w:r w:rsidRPr="008C6F56">
        <w:rPr>
          <w:sz w:val="28"/>
          <w:szCs w:val="28"/>
        </w:rPr>
        <w:t>Шамякина</w:t>
      </w:r>
      <w:proofErr w:type="spellEnd"/>
      <w:r w:rsidRPr="008C6F56">
        <w:rPr>
          <w:sz w:val="28"/>
          <w:szCs w:val="28"/>
        </w:rPr>
        <w:t>, 2010. – 56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</w:t>
      </w:r>
      <w:proofErr w:type="spellStart"/>
      <w:r w:rsidRPr="008C6F56">
        <w:rPr>
          <w:sz w:val="28"/>
          <w:szCs w:val="28"/>
        </w:rPr>
        <w:t>Маркварт</w:t>
      </w:r>
      <w:proofErr w:type="spellEnd"/>
      <w:r w:rsidRPr="008C6F56">
        <w:rPr>
          <w:sz w:val="28"/>
          <w:szCs w:val="28"/>
        </w:rPr>
        <w:t xml:space="preserve">, К. Такелаж и паруса судов ХVII-ХVIII века / К. </w:t>
      </w:r>
      <w:proofErr w:type="spellStart"/>
      <w:r w:rsidRPr="008C6F56">
        <w:rPr>
          <w:sz w:val="28"/>
          <w:szCs w:val="28"/>
        </w:rPr>
        <w:t>Маркварт</w:t>
      </w:r>
      <w:proofErr w:type="spellEnd"/>
      <w:r w:rsidRPr="008C6F56">
        <w:rPr>
          <w:sz w:val="28"/>
          <w:szCs w:val="28"/>
        </w:rPr>
        <w:t xml:space="preserve">, Х. Рангоут. – </w:t>
      </w:r>
      <w:proofErr w:type="gramStart"/>
      <w:r w:rsidRPr="008C6F56">
        <w:rPr>
          <w:sz w:val="28"/>
          <w:szCs w:val="28"/>
        </w:rPr>
        <w:t>Л. :</w:t>
      </w:r>
      <w:proofErr w:type="gramEnd"/>
      <w:r w:rsidRPr="008C6F56">
        <w:rPr>
          <w:sz w:val="28"/>
          <w:szCs w:val="28"/>
        </w:rPr>
        <w:t xml:space="preserve"> Судостроение, 1991. – 286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6. Миль, Г. Модели с дистанционным управлением / Г. Миль. – </w:t>
      </w:r>
      <w:proofErr w:type="gramStart"/>
      <w:r w:rsidRPr="008C6F56">
        <w:rPr>
          <w:sz w:val="28"/>
          <w:szCs w:val="28"/>
        </w:rPr>
        <w:t>Л. :</w:t>
      </w:r>
      <w:proofErr w:type="gramEnd"/>
      <w:r w:rsidRPr="008C6F56">
        <w:rPr>
          <w:sz w:val="28"/>
          <w:szCs w:val="28"/>
        </w:rPr>
        <w:t xml:space="preserve"> Судостроение, 1994. – 284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7. Черников, И.И. Энциклопедия речного флота / И.И. Черников.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Полигон, 2004. – 696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8. Пархоменко, В.П. Основы технического творчества / В.П. Пархоменко.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Адукацыя</w:t>
      </w:r>
      <w:proofErr w:type="spellEnd"/>
      <w:r w:rsidRPr="008C6F56">
        <w:rPr>
          <w:sz w:val="28"/>
          <w:szCs w:val="28"/>
        </w:rPr>
        <w:t xml:space="preserve"> i </w:t>
      </w:r>
      <w:proofErr w:type="spellStart"/>
      <w:r w:rsidRPr="008C6F56">
        <w:rPr>
          <w:sz w:val="28"/>
          <w:szCs w:val="28"/>
        </w:rPr>
        <w:t>выхаванне</w:t>
      </w:r>
      <w:proofErr w:type="spellEnd"/>
      <w:r w:rsidRPr="008C6F56">
        <w:rPr>
          <w:sz w:val="28"/>
          <w:szCs w:val="28"/>
        </w:rPr>
        <w:t>, 2000. – 268 с.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9. Радиоуправляемые модели [Электронный ресурс]. – Режим доступа: http://www.rc-club.by/. – Дата доступа: 20.05.2017.</w:t>
      </w:r>
    </w:p>
    <w:p w:rsidR="00C77954" w:rsidRPr="008C6F56" w:rsidRDefault="00C77954" w:rsidP="00C77954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</w:t>
      </w:r>
      <w:proofErr w:type="spellStart"/>
      <w:r w:rsidRPr="008C6F56">
        <w:rPr>
          <w:sz w:val="28"/>
          <w:szCs w:val="28"/>
        </w:rPr>
        <w:t>Чукашев</w:t>
      </w:r>
      <w:proofErr w:type="spellEnd"/>
      <w:r w:rsidRPr="008C6F56">
        <w:rPr>
          <w:sz w:val="28"/>
          <w:szCs w:val="28"/>
        </w:rPr>
        <w:t xml:space="preserve">, Э. Советы моделисту. Пособие для моделистов / Э. </w:t>
      </w:r>
      <w:proofErr w:type="spellStart"/>
      <w:r w:rsidRPr="008C6F56">
        <w:rPr>
          <w:sz w:val="28"/>
          <w:szCs w:val="28"/>
        </w:rPr>
        <w:t>Чукашев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Цейхгауз, 2007. – 52 с.</w:t>
      </w:r>
    </w:p>
    <w:p w:rsidR="00C77954" w:rsidRDefault="00C77954" w:rsidP="00090977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  <w:bookmarkStart w:id="0" w:name="_GoBack"/>
      <w:bookmarkEnd w:id="0"/>
    </w:p>
    <w:p w:rsidR="00C77954" w:rsidRPr="008C6F56" w:rsidRDefault="00C77954" w:rsidP="00C77954">
      <w:pPr>
        <w:pStyle w:val="onestring"/>
        <w:rPr>
          <w:sz w:val="28"/>
          <w:szCs w:val="28"/>
        </w:rPr>
      </w:pPr>
      <w:r w:rsidRPr="008C6F56">
        <w:rPr>
          <w:sz w:val="28"/>
          <w:szCs w:val="28"/>
        </w:rPr>
        <w:t>Приложение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C77954" w:rsidRPr="008C6F56" w:rsidRDefault="00C77954" w:rsidP="00C77954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Образовательные области «Авиамоделизм», «Автомоделизм», «Автомотоспорт», «Картинг», «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  <w:r w:rsidRPr="008C6F56">
        <w:rPr>
          <w:sz w:val="28"/>
          <w:szCs w:val="28"/>
        </w:rPr>
        <w:t>», «Судомоделизм», «Радиоспорт», «</w:t>
      </w:r>
      <w:proofErr w:type="spellStart"/>
      <w:r w:rsidRPr="008C6F56">
        <w:rPr>
          <w:sz w:val="28"/>
          <w:szCs w:val="28"/>
        </w:rPr>
        <w:t>Ракетомоделизм</w:t>
      </w:r>
      <w:proofErr w:type="spellEnd"/>
      <w:r w:rsidRPr="008C6F56">
        <w:rPr>
          <w:sz w:val="28"/>
          <w:szCs w:val="28"/>
        </w:rPr>
        <w:t>», «</w:t>
      </w:r>
      <w:proofErr w:type="spellStart"/>
      <w:r w:rsidRPr="008C6F56">
        <w:rPr>
          <w:sz w:val="28"/>
          <w:szCs w:val="28"/>
        </w:rPr>
        <w:t>Роботоспорт</w:t>
      </w:r>
      <w:proofErr w:type="spellEnd"/>
      <w:r w:rsidRPr="008C6F56">
        <w:rPr>
          <w:sz w:val="28"/>
          <w:szCs w:val="28"/>
        </w:rPr>
        <w:t>»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5234"/>
        <w:gridCol w:w="847"/>
        <w:gridCol w:w="988"/>
        <w:gridCol w:w="847"/>
        <w:gridCol w:w="863"/>
      </w:tblGrid>
      <w:tr w:rsidR="00C77954" w:rsidRPr="008C6F56" w:rsidTr="00712EED">
        <w:trPr>
          <w:trHeight w:val="238"/>
        </w:trPr>
        <w:tc>
          <w:tcPr>
            <w:tcW w:w="30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 в год, в зависимости от возраста учащихся</w:t>
            </w:r>
          </w:p>
        </w:tc>
      </w:tr>
      <w:tr w:rsidR="00C77954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54" w:rsidRPr="008C6F56" w:rsidRDefault="00C77954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старше</w:t>
            </w:r>
            <w:proofErr w:type="gramEnd"/>
            <w:r w:rsidRPr="008C6F56">
              <w:rPr>
                <w:sz w:val="28"/>
                <w:szCs w:val="28"/>
              </w:rPr>
              <w:t xml:space="preserve"> 14 лет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4–4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Спортивно-технические модели, спортивные роботы, </w:t>
            </w:r>
            <w:proofErr w:type="spellStart"/>
            <w:r w:rsidRPr="008C6F56">
              <w:rPr>
                <w:sz w:val="28"/>
                <w:szCs w:val="28"/>
              </w:rPr>
              <w:t>киберспорт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16–20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Моделирование и конструирование спортивно-технических моделей, спортивных роботов, эксплуатация спортивной техники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32–40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Оборудование, материалы для изготовления спортивно-технических моделей, обслуживания и ремонта спортивной техники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28–36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Изобретения, полезная модель, промышленный образец, рационализаторские предложения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12–16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Методы решения технических задач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12–16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Конструирование спортивно-технических моделей, спортивных роботов, эксплуатация спортивной техники, изучение компьютерных игр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144–160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Подготовка и участие в соревнованиях, выставках, конкурсах, конференциях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60–80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Практика судейства соревнований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24–32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Учебные экскурсии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16–16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Текущая аттестация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8–8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4–4</w:t>
            </w:r>
          </w:p>
        </w:tc>
      </w:tr>
      <w:tr w:rsidR="00C77954" w:rsidRPr="008C6F56" w:rsidTr="00712EED">
        <w:trPr>
          <w:trHeight w:val="238"/>
        </w:trPr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right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Всего: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954" w:rsidRPr="008C6F56" w:rsidRDefault="00C77954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360-432</w:t>
            </w:r>
          </w:p>
        </w:tc>
      </w:tr>
    </w:tbl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Правила безопасного поведения учащихся на занятиях, во время проведения соревнований, выставок, конкурсов, конференций, слетов. Безопасная эксплуатация технических моделей. Правила работы на компьютере.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 xml:space="preserve">2. Спортивно-технические модели, спортивные роботы, </w:t>
      </w:r>
      <w:proofErr w:type="spellStart"/>
      <w:r w:rsidRPr="008C6F56">
        <w:rPr>
          <w:sz w:val="28"/>
          <w:szCs w:val="28"/>
        </w:rPr>
        <w:t>киберспорт</w:t>
      </w:r>
      <w:proofErr w:type="spellEnd"/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История развития спортивно-технических видов спорта, </w:t>
      </w:r>
      <w:proofErr w:type="spellStart"/>
      <w:r w:rsidRPr="008C6F56">
        <w:rPr>
          <w:sz w:val="28"/>
          <w:szCs w:val="28"/>
        </w:rPr>
        <w:t>роботоспорта</w:t>
      </w:r>
      <w:proofErr w:type="spellEnd"/>
      <w:r w:rsidRPr="008C6F56">
        <w:rPr>
          <w:sz w:val="28"/>
          <w:szCs w:val="28"/>
        </w:rPr>
        <w:t xml:space="preserve">, </w:t>
      </w:r>
      <w:proofErr w:type="spellStart"/>
      <w:r w:rsidRPr="008C6F56">
        <w:rPr>
          <w:sz w:val="28"/>
          <w:szCs w:val="28"/>
        </w:rPr>
        <w:t>киберспорта</w:t>
      </w:r>
      <w:proofErr w:type="spellEnd"/>
      <w:r w:rsidRPr="008C6F56">
        <w:rPr>
          <w:sz w:val="28"/>
          <w:szCs w:val="28"/>
        </w:rPr>
        <w:t>. Этапы развития технических видов спорта. Технические виды спорта в учреждениях дополнительного образования детей и молодежи. Технические виды спорта в республиканском государственно-общественном объединении «Добровольное общество содействия армии, авиации и флоту Республики Беларусь».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История создания роботов. Международные соревнования и олимпиады роботов. Республиканские соревнования роботов.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История развития </w:t>
      </w:r>
      <w:proofErr w:type="spellStart"/>
      <w:r w:rsidRPr="008C6F56">
        <w:rPr>
          <w:sz w:val="28"/>
          <w:szCs w:val="28"/>
        </w:rPr>
        <w:t>киберспорта</w:t>
      </w:r>
      <w:proofErr w:type="spellEnd"/>
      <w:r w:rsidRPr="008C6F56">
        <w:rPr>
          <w:sz w:val="28"/>
          <w:szCs w:val="28"/>
        </w:rPr>
        <w:t xml:space="preserve">. Международные соревнования по </w:t>
      </w:r>
      <w:proofErr w:type="spellStart"/>
      <w:r w:rsidRPr="008C6F56">
        <w:rPr>
          <w:sz w:val="28"/>
          <w:szCs w:val="28"/>
        </w:rPr>
        <w:t>киберспорту</w:t>
      </w:r>
      <w:proofErr w:type="spellEnd"/>
      <w:r w:rsidRPr="008C6F56">
        <w:rPr>
          <w:sz w:val="28"/>
          <w:szCs w:val="28"/>
        </w:rPr>
        <w:t xml:space="preserve">. Федерации и ассоциации </w:t>
      </w:r>
      <w:proofErr w:type="spellStart"/>
      <w:r w:rsidRPr="008C6F56">
        <w:rPr>
          <w:sz w:val="28"/>
          <w:szCs w:val="28"/>
        </w:rPr>
        <w:t>киберспорта</w:t>
      </w:r>
      <w:proofErr w:type="spellEnd"/>
      <w:r w:rsidRPr="008C6F56">
        <w:rPr>
          <w:sz w:val="28"/>
          <w:szCs w:val="28"/>
        </w:rPr>
        <w:t>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Соревнования со спортивно-техническими моделями и техникой, спортивными роботами. Соревнования стендовые и ходовые. Соревнования с использованием приемной и передающей радиоаппаратуры в сочетании с общефизическими упражнениями. Соревнования по взаимодействию с различной техникой. Соревнования по взаимодействию с техническими устройствами с помощью дистанционного и программного управления. Соревнования на основе компьютерных и/или видеоигр, где игра предоставляет среду взаимодействия объектов управления.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Спортивно-технические модели и техника. Авиамодели: свободнолетающие модели, кордовые модели, радиоуправляемые модели, </w:t>
      </w:r>
      <w:proofErr w:type="spellStart"/>
      <w:r w:rsidRPr="008C6F56">
        <w:rPr>
          <w:sz w:val="28"/>
          <w:szCs w:val="28"/>
        </w:rPr>
        <w:t>квадрокоптеры</w:t>
      </w:r>
      <w:proofErr w:type="spellEnd"/>
      <w:r w:rsidRPr="008C6F56">
        <w:rPr>
          <w:sz w:val="28"/>
          <w:szCs w:val="28"/>
        </w:rPr>
        <w:t>, модели-копии, свободнолетающие модели-копии, радиоуправляемые модели с электроприводом, пилотажные модели.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Автомодели: стендовые автомодели различных масштабов. Радиоуправляемые автомодели с различным типом двигателя, масштабом, классом. Кордовые модели: гоночные и модели-копии с различным объемом двигателя. Трассовые модели.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Судомодели: скоростные радиоуправляемые модели, скоростные радиоуправляемые модели фигурного курса, скоростные модели ECO для групповых гонок, скоростные модели-</w:t>
      </w:r>
      <w:proofErr w:type="spellStart"/>
      <w:r w:rsidRPr="008C6F56">
        <w:rPr>
          <w:sz w:val="28"/>
          <w:szCs w:val="28"/>
        </w:rPr>
        <w:t>полукопии</w:t>
      </w:r>
      <w:proofErr w:type="spellEnd"/>
      <w:r w:rsidRPr="008C6F56">
        <w:rPr>
          <w:sz w:val="28"/>
          <w:szCs w:val="28"/>
        </w:rPr>
        <w:t xml:space="preserve"> для групповых гонок, </w:t>
      </w:r>
      <w:r w:rsidRPr="008C6F56">
        <w:rPr>
          <w:sz w:val="28"/>
          <w:szCs w:val="28"/>
        </w:rPr>
        <w:lastRenderedPageBreak/>
        <w:t>модели класса FSR, модели яхт, скоростные кордовые модели, радиоуправляемые модели-копии собственной постройки, стендовые модели.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proofErr w:type="spellStart"/>
      <w:r w:rsidRPr="008C6F56">
        <w:rPr>
          <w:sz w:val="28"/>
          <w:szCs w:val="28"/>
        </w:rPr>
        <w:t>Ракетомодели</w:t>
      </w:r>
      <w:proofErr w:type="spellEnd"/>
      <w:r w:rsidRPr="008C6F56">
        <w:rPr>
          <w:sz w:val="28"/>
          <w:szCs w:val="28"/>
        </w:rPr>
        <w:t xml:space="preserve">: модели ракет на высоту полета, модели ракет на высоту полета со стандартным грузом, модели ракет на продолжительность полета с парашютом, модели планеров с ускорителем на продолжительность полета, модели-копии ракет на высоту полета, модели ракет на продолжительность полета с лентой, модели-копии ракет на реализм полета, модели ракетных планеров на продолжительность полета, модели ракет на продолжительность полета с ротором, модели ракет на продолжительность полета с «мягким крылом», модели-копии </w:t>
      </w:r>
      <w:proofErr w:type="spellStart"/>
      <w:r w:rsidRPr="008C6F56">
        <w:rPr>
          <w:sz w:val="28"/>
          <w:szCs w:val="28"/>
        </w:rPr>
        <w:t>ракетопланов</w:t>
      </w:r>
      <w:proofErr w:type="spellEnd"/>
      <w:r w:rsidRPr="008C6F56">
        <w:rPr>
          <w:sz w:val="28"/>
          <w:szCs w:val="28"/>
        </w:rPr>
        <w:t xml:space="preserve"> и космических кораблей, модели ракет для троеборья на продолжительность полета.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Техника для скоростной радиотелеграфии, спортивной радиопеленгации, радиосвязи на КВ, </w:t>
      </w:r>
      <w:proofErr w:type="spellStart"/>
      <w:r w:rsidRPr="008C6F56">
        <w:rPr>
          <w:sz w:val="28"/>
          <w:szCs w:val="28"/>
        </w:rPr>
        <w:t>радиомногоборья</w:t>
      </w:r>
      <w:proofErr w:type="spellEnd"/>
      <w:r w:rsidRPr="008C6F56">
        <w:rPr>
          <w:sz w:val="28"/>
          <w:szCs w:val="28"/>
        </w:rPr>
        <w:t xml:space="preserve"> (радиоспорт).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Спортивные мотоциклы: одноколейные мотоциклы, мотороллеры, мопеды, двухколейные мотоциклы различных объемов двигателя.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Спортивные автомобили. Классификация спортивных автомобилей для кольцевых автогонок, гонок на выносливость, ралли, </w:t>
      </w:r>
      <w:proofErr w:type="spellStart"/>
      <w:r w:rsidRPr="008C6F56">
        <w:rPr>
          <w:sz w:val="28"/>
          <w:szCs w:val="28"/>
        </w:rPr>
        <w:t>трофи</w:t>
      </w:r>
      <w:proofErr w:type="spellEnd"/>
      <w:r w:rsidRPr="008C6F56">
        <w:rPr>
          <w:sz w:val="28"/>
          <w:szCs w:val="28"/>
        </w:rPr>
        <w:t xml:space="preserve">, автокросса, </w:t>
      </w:r>
      <w:proofErr w:type="spellStart"/>
      <w:r w:rsidRPr="008C6F56">
        <w:rPr>
          <w:sz w:val="28"/>
          <w:szCs w:val="28"/>
        </w:rPr>
        <w:t>автослалома</w:t>
      </w:r>
      <w:proofErr w:type="spellEnd"/>
      <w:r w:rsidRPr="008C6F56">
        <w:rPr>
          <w:sz w:val="28"/>
          <w:szCs w:val="28"/>
        </w:rPr>
        <w:t xml:space="preserve">, триала, </w:t>
      </w:r>
      <w:proofErr w:type="spellStart"/>
      <w:r w:rsidRPr="008C6F56">
        <w:rPr>
          <w:sz w:val="28"/>
          <w:szCs w:val="28"/>
        </w:rPr>
        <w:t>дрифта</w:t>
      </w:r>
      <w:proofErr w:type="spellEnd"/>
      <w:r w:rsidRPr="008C6F56">
        <w:rPr>
          <w:sz w:val="28"/>
          <w:szCs w:val="28"/>
        </w:rPr>
        <w:t xml:space="preserve"> и др.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Микроавтомобили формулы «карт», классификация. Гоночные микроавтомобили формулы «карт» для соревнований в классах: «Малыш», «</w:t>
      </w:r>
      <w:proofErr w:type="spellStart"/>
      <w:r w:rsidRPr="008C6F56">
        <w:rPr>
          <w:sz w:val="28"/>
          <w:szCs w:val="28"/>
        </w:rPr>
        <w:t>Micro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Max</w:t>
      </w:r>
      <w:proofErr w:type="spellEnd"/>
      <w:r w:rsidRPr="008C6F56">
        <w:rPr>
          <w:sz w:val="28"/>
          <w:szCs w:val="28"/>
        </w:rPr>
        <w:t>», «Мини», «Ракет», «Формула», «</w:t>
      </w:r>
      <w:proofErr w:type="spellStart"/>
      <w:r w:rsidRPr="008C6F56">
        <w:rPr>
          <w:sz w:val="28"/>
          <w:szCs w:val="28"/>
        </w:rPr>
        <w:t>RotaxMaxMini</w:t>
      </w:r>
      <w:proofErr w:type="spellEnd"/>
      <w:r w:rsidRPr="008C6F56">
        <w:rPr>
          <w:sz w:val="28"/>
          <w:szCs w:val="28"/>
        </w:rPr>
        <w:t>», «</w:t>
      </w:r>
      <w:proofErr w:type="spellStart"/>
      <w:r w:rsidRPr="008C6F56">
        <w:rPr>
          <w:sz w:val="28"/>
          <w:szCs w:val="28"/>
        </w:rPr>
        <w:t>Rotax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Max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Junior</w:t>
      </w:r>
      <w:proofErr w:type="spellEnd"/>
      <w:r w:rsidRPr="008C6F56">
        <w:rPr>
          <w:sz w:val="28"/>
          <w:szCs w:val="28"/>
        </w:rPr>
        <w:t>», «Формула-250», «</w:t>
      </w:r>
      <w:proofErr w:type="spellStart"/>
      <w:r w:rsidRPr="008C6F56">
        <w:rPr>
          <w:sz w:val="28"/>
          <w:szCs w:val="28"/>
        </w:rPr>
        <w:t>Rotax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Max</w:t>
      </w:r>
      <w:proofErr w:type="spellEnd"/>
      <w:r w:rsidRPr="008C6F56">
        <w:rPr>
          <w:sz w:val="28"/>
          <w:szCs w:val="28"/>
        </w:rPr>
        <w:t>», «А-125», «Национал», «Формула-500», «WF», «Формула-С», «KZ-2».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Спортивные роботы. </w:t>
      </w:r>
      <w:proofErr w:type="spellStart"/>
      <w:r w:rsidRPr="008C6F56">
        <w:rPr>
          <w:sz w:val="28"/>
          <w:szCs w:val="28"/>
        </w:rPr>
        <w:t>Аватары</w:t>
      </w:r>
      <w:proofErr w:type="spellEnd"/>
      <w:r w:rsidRPr="008C6F56">
        <w:rPr>
          <w:sz w:val="28"/>
          <w:szCs w:val="28"/>
        </w:rPr>
        <w:t xml:space="preserve">, бионические роботы, </w:t>
      </w:r>
      <w:proofErr w:type="spellStart"/>
      <w:r w:rsidRPr="008C6F56">
        <w:rPr>
          <w:sz w:val="28"/>
          <w:szCs w:val="28"/>
        </w:rPr>
        <w:t>квадрупеды</w:t>
      </w:r>
      <w:proofErr w:type="spellEnd"/>
      <w:r w:rsidRPr="008C6F56">
        <w:rPr>
          <w:sz w:val="28"/>
          <w:szCs w:val="28"/>
        </w:rPr>
        <w:t xml:space="preserve">, модульные роботы, ходящие роботы, </w:t>
      </w:r>
      <w:proofErr w:type="spellStart"/>
      <w:r w:rsidRPr="008C6F56">
        <w:rPr>
          <w:sz w:val="28"/>
          <w:szCs w:val="28"/>
        </w:rPr>
        <w:t>экзоскелеты</w:t>
      </w:r>
      <w:proofErr w:type="spellEnd"/>
      <w:r w:rsidRPr="008C6F56">
        <w:rPr>
          <w:sz w:val="28"/>
          <w:szCs w:val="28"/>
        </w:rPr>
        <w:t xml:space="preserve"> и др.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Компьютерные игры. Жанры компьютерных игр: текстовые, симуляторы, стратегии, аркады, приключения, ролевые, </w:t>
      </w:r>
      <w:proofErr w:type="spellStart"/>
      <w:r w:rsidRPr="008C6F56">
        <w:rPr>
          <w:sz w:val="28"/>
          <w:szCs w:val="28"/>
        </w:rPr>
        <w:t>фэнтези</w:t>
      </w:r>
      <w:proofErr w:type="spellEnd"/>
      <w:r w:rsidRPr="008C6F56">
        <w:rPr>
          <w:sz w:val="28"/>
          <w:szCs w:val="28"/>
        </w:rPr>
        <w:t>, логические, образовательные, спортивные и др.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3. Моделирование и конструирование спортивно-технических моделей, спортивных роботов, эксплуатация спортивной техники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Модели и моделирование. Классификация спортивно-технических моделей: идеальные и материальные. Идеальные модели: образные, образно-знаковые, знаковые. Материальные модели: естественные и искусственные.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Конструирование: уточнение технического задания, эскизное конструирование, разработка технического проекта, создание рабочего проекта.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Принципы моделирования и конструирования: надежность, унификация, технологичность. Методы моделирования и конструирования: метод аналогий, метод объединений, метод секционирования, метод модифицирования, метод копирования, метод прототипов, метод оптимального проектирования моделей.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Эргономика в моделировании и конструировании. Эргономические требования: гигиенические, антропометрические, физиологические, психофизиологические и психологические.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Использование знаний по математике, физике, химии, биологии, информатике, радиоэлектронике при моделировании и конструировании. Применение математических расчетов, физических законов, основ химии и биологии, методов информационных технологий, практических умений по конструированию электронных схем в моделировании и конструировании спортивно-технических моделей и эксплуатации спортивной техники.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Графическая подготовка в моделировании и конструировании. Основы черчения. Графические изображения: чертеж детали, сборочный чертеж, эскиз, кинематическая и электрическая схема, развертка, аксонометрический чертеж, технический рисунок. Двух- и трехмерная системы автоматизированного проектирования и черчения, использование инструментальных возможностей компьютерной графики.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Подготовка технической документации. Конструкторская документация, эксплуатационная документация, ремонтная документация, технологическая документация, документация по эксплуатации.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Экологические вопросы моделирования, конструирования и эксплуатации спортивно-технических моделей и спортивной техники. Учет зон влияния технических объектов на окружающую среду: воздух (атмосферный воздух); вода (грунтовые, поверхностные); земля, почва; шум, вибрации. Энергетические воздействия: электромагнитные, радиационные.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4. Оборудование, материалы для изготовления спортивно-технических моделей, обслуживания и ремонта спортивной техники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Приборы, инструменты и станочное оборудование. Приборы показывающие и регистрирующие; приборы прямого действия и приборы сравнения; аналоговые, цифровые, суммирующие; интегрирующие; электромеханические, электротепловые, электрокинетические, электрохимические.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Слесарные и столярные инструменты. Инструменты для раскроя (резки) материалов. Инструменты для строгания. Измерительные и разметочные устройства. Сверлильный и резьбонарезной инструмент. Дополнительное оборудование. Запасные детали и их установка.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Станочное оборудование. Особенности станочного оборудования. Разновидности станочного оборудования: станки для металлургической промышленности и машиностроения; станки для химической промышленности; техника для судостроения; техника для авиастроения; промышленные машины; оборудование для металлообработки, деревообработки; станочное оборудование, используемое в микроэлектронике и приборостроении. Станочное оборудование для изготовления спортивно-технических моделей, обслуживания и ремонта спортивной техники.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Конструкционные материалы. Классификация конструкционных материалов: металлические, неметаллические, композиционные. Конструкционные материалы в спортивно-техническом моделировании.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Отделочные материалы и покрытия. Отделочные материалы из древесины, природного камня, керамики, стеклянных и минеральных расплавов, минеральных вяжущих веществ, полимеров. Металлические и композиционные отделочные материалы.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Краски, грунтовки, шпатлевки. Лакокрасочные материалы, технологии нанесения. Области применения.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5. Изобретения, полезная модель, промышленный образец, рационализаторские предложения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Государственно-общественная система управления изобретательством и рационализацией.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Патент на изобретение, полезную модель, промышленный образец.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Рационализаторское предложение. Признаки рационализаторского предложения. Заявление на рационализаторское предложение. Использование рационализаторского предложения.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Научно-техническая и патентная информация. Патентный поиск. Объекты научно-технической информации. Носители научно-технической информации. Информационный поиск и базы данных. Поисковые системы.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Международная патентная классификация. Патентный поиск: тематический, именной, нумерационный, патентно-правовой.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6. Методы решения технических задач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ТРИЗ.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Теория решения изобретательских задач. Информационный фонд. Алгоритм решения изобретательских задач.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Ассоциативные методы. Метод фокальных объектов, гирлянд случайностей и ассоциаций.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контрольных вопросов. Списки наводящих и контрольных вопросов.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мозгового штурма: отбор группы лиц для генерирования идей и группы экспертов; организация процесса генерирования идей; фиксация выдвинутых идей; оценка зафиксированных идей с помощью экспертов и выбор наиболее рациональных.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Метод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>: формулирование проблемы в общем виде; начальный анализ проблемы; генерирование идеи решения технической задачи; использование аналогий: прямых, личных, символических, фантастических; развитие и максимальная конкретизация идеи, признанной наиболее удачной.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анализа взаимосвязанных областей решения: выявление нескольких возможных вариантов в каждой области решений; определение вариантов, несовместимых друг с другом; выбор из совместных вариантов наиболее приемлемой точки зрения цели решения проблемы.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Иные методы решения технических задач: метод морфологического анализа, метод функционально-стоимостного анализа, метод использования случайностей, морфологический метод, метод стратегии семикратного поиска и др.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7. Конструирование спортивно-технических моделей, спортивных роботов, эксплуатация спортивной техники, изучение компьютерных игр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Информационный ресурс по спортивно-техническим моделям, спортивной технике, спортивным роботам, компьютерным играм. Классификация информационных ресурсов по отраслевому принципу и форме представления. Документы и массивы документов в информационных системах: библиотеках, архивах, фондах, банках данных, других видах информационных систем. Поиск, изучение и использование.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Проектирование, изготовление, регулировка спортивно-технических моделей, спортивной техники, спортивных роботов. Выбор типа (класса) моделей и роботов. Поиск прототипов. Составление схемы конструкции. Уточнение принципа действия. Определение основных параметров. Расчет деталей и сборочных единиц. Выбор материалов. Разработка технической документации и технологических карт. Основные узлы и механизмы. Определение последовательности изготовления. Применение приборов, оборудования и инструментов. Изготовление и отделка. Основные системы робота: информационно-измерительная (сенсорная) система; управляющая система; система связи с человеком или другими роботами; исполнительная (моторная) система. Настройка и регулировка. Технические приемы запуска, регулировки, управления, технического обслуживания и модернизации. Эксплуатация, обслуживание и ремонт.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Использование компьютерной техники, программного обеспечения, интерактивных устройств и иных возможностей компьютерных технологий.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Двигатели спортивно-технических моделей. Классификация двигателей по источникам энергии: электрические, постоянного тока, переменного тока, электростатические, химические, ядерные, гравитационные, пневматические, гидравлические, лазерные. Устройство двигателей. Применение в моделировании.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Дистанционное управление спортивно-техническими моделями, спортивными роботами. Системы дистанционного управления. Типы каналов связи дистанционного управления: механический канал; электрический канал (проводной, радиоканал, ультразвуковой, инфракрасный). Программное обеспечение дистанционного управления. Датчики приближения и измерения расстояния до объектов и препятствий.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Робототехнические системы управления. Биотехнические системы: командные, копирующие, полуавтоматические. Автоматические системы: программные, адаптивные, интеллектуальные. Интерактивные системы: автоматизированные, супервизорные, диалоговые.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Освоение компьютерных игр. Изучение логики компьютерных игр и игровых правил.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8. Подготовка и участие в соревнованиях, выставках, конкурсах, конференциях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Спортивно-технические тренировки. Учебно-тренировочные сборы. Общая и специальная физическая подготовка. Подготовка моделей и техники. Подготовка технической документации, докладов, рефератов, презентаций.</w:t>
      </w:r>
    </w:p>
    <w:p w:rsidR="00C77954" w:rsidRDefault="00C77954" w:rsidP="00C77954">
      <w:pPr>
        <w:pStyle w:val="nonumheader"/>
        <w:rPr>
          <w:sz w:val="28"/>
          <w:szCs w:val="28"/>
        </w:rPr>
      </w:pP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9. Практика судейства соревнований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Изучение правил проведения соревнований. Судейство соревнований.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10. Учебные экскурсии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Учебные экскурсии на предприятия, спортивно-технические объекты, в организации, учреждения по профилю образовательной области.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11. Текущая аттестация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Текущая аттестация учащихся 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C77954" w:rsidRPr="008C6F56" w:rsidRDefault="00C77954" w:rsidP="00C77954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12. Заключительное занятие</w:t>
      </w:r>
    </w:p>
    <w:p w:rsidR="00C77954" w:rsidRPr="008C6F56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Подведение итогов работы в соответствии со сроками реализации программы. Итоговые выставки работ, соревнования, конкурсы и др.</w:t>
      </w:r>
    </w:p>
    <w:p w:rsidR="00C77954" w:rsidRDefault="00C77954" w:rsidP="00C77954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C77954" w:rsidRDefault="00C77954" w:rsidP="00C77954">
      <w:pPr>
        <w:pStyle w:val="newncpi"/>
        <w:rPr>
          <w:sz w:val="28"/>
          <w:szCs w:val="28"/>
        </w:rPr>
      </w:pPr>
    </w:p>
    <w:p w:rsidR="00D612CF" w:rsidRPr="00C77954" w:rsidRDefault="00D612CF" w:rsidP="00C77954">
      <w:pPr>
        <w:pStyle w:val="newncpi"/>
        <w:ind w:firstLine="0"/>
        <w:rPr>
          <w:sz w:val="28"/>
          <w:szCs w:val="28"/>
        </w:rPr>
      </w:pPr>
    </w:p>
    <w:sectPr w:rsidR="00D612CF" w:rsidRPr="00C7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54"/>
    <w:rsid w:val="00090977"/>
    <w:rsid w:val="00C77954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C0B4-20FE-45B4-A553-0BC9AC8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77954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77954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795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77954"/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C77954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C77954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77954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7795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7954"/>
    <w:pPr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2017-11-15T07:10:00Z</dcterms:created>
  <dcterms:modified xsi:type="dcterms:W3CDTF">2017-11-15T07:13:00Z</dcterms:modified>
</cp:coreProperties>
</file>